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6B" w:rsidRPr="00334D6B" w:rsidRDefault="00334D6B" w:rsidP="00334D6B">
      <w:pPr>
        <w:jc w:val="center"/>
        <w:rPr>
          <w:sz w:val="28"/>
          <w:szCs w:val="28"/>
        </w:rPr>
      </w:pPr>
      <w:r w:rsidRPr="00334D6B">
        <w:rPr>
          <w:sz w:val="28"/>
          <w:szCs w:val="28"/>
        </w:rPr>
        <w:t>Новое спортивное о</w:t>
      </w:r>
      <w:r w:rsidR="00317295">
        <w:rPr>
          <w:sz w:val="28"/>
          <w:szCs w:val="28"/>
        </w:rPr>
        <w:t xml:space="preserve">борудование – это всегда </w:t>
      </w:r>
      <w:r w:rsidRPr="00334D6B">
        <w:rPr>
          <w:sz w:val="28"/>
          <w:szCs w:val="28"/>
        </w:rPr>
        <w:t xml:space="preserve"> активизация физкультурно-</w:t>
      </w:r>
      <w:r w:rsidR="00317295">
        <w:rPr>
          <w:sz w:val="28"/>
          <w:szCs w:val="28"/>
        </w:rPr>
        <w:t>о</w:t>
      </w:r>
      <w:r w:rsidRPr="00334D6B">
        <w:rPr>
          <w:sz w:val="28"/>
          <w:szCs w:val="28"/>
        </w:rPr>
        <w:t>здоровительной работы. Очень понравилась малышам французская разминка, она способствует как физическому</w:t>
      </w:r>
      <w:r w:rsidR="00317295">
        <w:rPr>
          <w:sz w:val="28"/>
          <w:szCs w:val="28"/>
        </w:rPr>
        <w:t>,</w:t>
      </w:r>
      <w:r w:rsidRPr="00334D6B">
        <w:rPr>
          <w:sz w:val="28"/>
          <w:szCs w:val="28"/>
        </w:rPr>
        <w:t xml:space="preserve"> так и умственному развитию. Базовых упражнений нет</w:t>
      </w:r>
      <w:r w:rsidR="00317295">
        <w:rPr>
          <w:sz w:val="28"/>
          <w:szCs w:val="28"/>
        </w:rPr>
        <w:t>,</w:t>
      </w:r>
      <w:r w:rsidRPr="00334D6B">
        <w:rPr>
          <w:sz w:val="28"/>
          <w:szCs w:val="28"/>
        </w:rPr>
        <w:t xml:space="preserve"> их придумывают на ходу сами воспитанник</w:t>
      </w:r>
      <w:r w:rsidR="00317295">
        <w:rPr>
          <w:sz w:val="28"/>
          <w:szCs w:val="28"/>
        </w:rPr>
        <w:t>и,</w:t>
      </w:r>
      <w:r w:rsidRPr="00334D6B">
        <w:rPr>
          <w:sz w:val="28"/>
          <w:szCs w:val="28"/>
        </w:rPr>
        <w:t xml:space="preserve"> выполняя их индивидуально или разбиваясь по подгруппам. Разминка проходит очень весело и оживленно, каждый раз внос</w:t>
      </w:r>
      <w:r w:rsidR="00317295">
        <w:rPr>
          <w:sz w:val="28"/>
          <w:szCs w:val="28"/>
        </w:rPr>
        <w:t>я</w:t>
      </w:r>
      <w:r w:rsidRPr="00334D6B">
        <w:rPr>
          <w:sz w:val="28"/>
          <w:szCs w:val="28"/>
        </w:rPr>
        <w:t>тся новые игровые элементы.</w:t>
      </w:r>
      <w:bookmarkStart w:id="0" w:name="_GoBack"/>
      <w:bookmarkEnd w:id="0"/>
    </w:p>
    <w:p w:rsidR="00334D6B" w:rsidRDefault="00334D6B"/>
    <w:p w:rsidR="001845A1" w:rsidRDefault="00334D6B">
      <w:r>
        <w:rPr>
          <w:noProof/>
          <w:lang w:eastAsia="ru-RU"/>
        </w:rPr>
        <w:drawing>
          <wp:inline distT="0" distB="0" distL="0" distR="0">
            <wp:extent cx="5930900" cy="5930900"/>
            <wp:effectExtent l="0" t="0" r="0" b="0"/>
            <wp:docPr id="1" name="Рисунок 1" descr="C:\Users\User\Desktop\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B8"/>
    <w:rsid w:val="001845A1"/>
    <w:rsid w:val="00217AB8"/>
    <w:rsid w:val="00317295"/>
    <w:rsid w:val="0033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2014-02-04T03:45:00Z</dcterms:created>
  <dcterms:modified xsi:type="dcterms:W3CDTF">2014-02-10T03:04:00Z</dcterms:modified>
</cp:coreProperties>
</file>