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8C" w:rsidRPr="00617E62" w:rsidRDefault="0047118C">
      <w:pPr>
        <w:rPr>
          <w:sz w:val="28"/>
          <w:szCs w:val="28"/>
        </w:rPr>
      </w:pPr>
      <w:r w:rsidRPr="00617E62">
        <w:rPr>
          <w:sz w:val="28"/>
          <w:szCs w:val="28"/>
        </w:rPr>
        <w:t xml:space="preserve">Кукольный театр – первое  приобщение к миру искусства </w:t>
      </w:r>
      <w:bookmarkStart w:id="0" w:name="_GoBack"/>
      <w:bookmarkEnd w:id="0"/>
      <w:r w:rsidRPr="00617E62">
        <w:rPr>
          <w:sz w:val="28"/>
          <w:szCs w:val="28"/>
        </w:rPr>
        <w:t>и импровизации, ожившие куклы таят в себе маленькое волшебство, они не заменимые  помощники в деле воспитания и обучения. В ожидании кукольного представления в глазах воспитанников загораются  искорки, слышится веселый смех, детские сердца наполняются радостью в предвкушении чуда. Малыши, как губка впитывают  каждые слова. В театрализованной игре ребенок, выступающий в различных ролях: зрителя, артиста, декоратора. Недаром Н.С. Станиславский советовал актерам учиться у детей способности перевоплощаться по его словам, их игру отличают «вера», «правда».</w:t>
      </w:r>
    </w:p>
    <w:p w:rsidR="009F4F02" w:rsidRDefault="0047118C" w:rsidP="0047118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67225" cy="2514881"/>
            <wp:effectExtent l="0" t="0" r="0" b="0"/>
            <wp:docPr id="1" name="Рисунок 1" descr="G:\DCIM\100PHOTO\SAM_3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3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514" cy="251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8C" w:rsidRPr="0047118C" w:rsidRDefault="0047118C" w:rsidP="0047118C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65031" cy="3867150"/>
            <wp:effectExtent l="0" t="0" r="0" b="0"/>
            <wp:docPr id="2" name="Рисунок 2" descr="C:\Users\User\AppData\Local\Microsoft\Windows\Temporary Internet Files\Content.Word\SAM_3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SAM_32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514" cy="387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18C" w:rsidRPr="0047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23"/>
    <w:rsid w:val="00044E55"/>
    <w:rsid w:val="0047118C"/>
    <w:rsid w:val="00617E62"/>
    <w:rsid w:val="00752C23"/>
    <w:rsid w:val="009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2014-03-21T10:04:00Z</dcterms:created>
  <dcterms:modified xsi:type="dcterms:W3CDTF">2014-03-21T10:20:00Z</dcterms:modified>
</cp:coreProperties>
</file>